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7014" w:rsidP="007B033B" w:rsidRDefault="00357014" w14:paraId="5EC93EFD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="00357014" w:rsidP="007B033B" w:rsidRDefault="00357014" w14:paraId="5EC93EFE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Pr="007D61F0" w:rsidR="00357014" w:rsidP="007B033B" w:rsidRDefault="00357014" w14:paraId="5EC93EFF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Pr="00FE495E" w:rsidR="3A1C35A2" w:rsidP="58C4F5B3" w:rsidRDefault="3A1C35A2" w14:paraId="2266B5F1" w14:textId="0C54F86D">
      <w:pPr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58C4F5B3" w:rsidR="3A1C35A2">
        <w:rPr>
          <w:rFonts w:ascii="Arial" w:hAnsi="Arial" w:eastAsia="Arial" w:cs="Arial"/>
          <w:b w:val="1"/>
          <w:bCs w:val="1"/>
          <w:sz w:val="28"/>
          <w:szCs w:val="28"/>
        </w:rPr>
        <w:t xml:space="preserve">Nota van Inlichtingen </w:t>
      </w:r>
      <w:r w:rsidRPr="58C4F5B3" w:rsidR="4553321A">
        <w:rPr>
          <w:rFonts w:ascii="Arial" w:hAnsi="Arial" w:eastAsia="Arial" w:cs="Arial"/>
          <w:b w:val="1"/>
          <w:bCs w:val="1"/>
          <w:sz w:val="28"/>
          <w:szCs w:val="28"/>
        </w:rPr>
        <w:t>3</w:t>
      </w:r>
    </w:p>
    <w:p w:rsidR="3A1C35A2" w:rsidRDefault="3A1C35A2" w14:paraId="4015483E" w14:textId="0C64F0EF">
      <w:r w:rsidRPr="1E3A9228">
        <w:rPr>
          <w:rFonts w:ascii="Arial" w:hAnsi="Arial" w:eastAsia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:rsidTr="58C4F5B3" w14:paraId="5C6E975D" w14:textId="77777777">
        <w:tc>
          <w:tcPr>
            <w:tcW w:w="2235" w:type="dxa"/>
            <w:tcBorders>
              <w:top w:val="single" w:color="000000" w:themeColor="text1" w:sz="8" w:space="0"/>
              <w:left w:val="single" w:color="000000" w:themeColor="text1" w:sz="8" w:space="0"/>
              <w:bottom w:val="nil"/>
              <w:right w:val="nil"/>
            </w:tcBorders>
            <w:tcMar/>
          </w:tcPr>
          <w:p w:rsidR="1E3A9228" w:rsidRDefault="1E3A9228" w14:paraId="42341043" w14:textId="011BCFDB">
            <w:r w:rsidRPr="1E3A9228">
              <w:rPr>
                <w:rFonts w:ascii="Arial" w:hAnsi="Arial" w:eastAsia="Arial" w:cs="Arial"/>
              </w:rPr>
              <w:t>Datum:</w:t>
            </w:r>
          </w:p>
        </w:tc>
        <w:tc>
          <w:tcPr>
            <w:tcW w:w="6765" w:type="dxa"/>
            <w:tcBorders>
              <w:top w:val="single" w:color="000000" w:themeColor="text1" w:sz="8" w:space="0"/>
              <w:left w:val="nil"/>
              <w:bottom w:val="nil"/>
              <w:right w:val="single" w:color="000000" w:themeColor="text1" w:sz="8" w:space="0"/>
            </w:tcBorders>
            <w:tcMar/>
          </w:tcPr>
          <w:p w:rsidRPr="00FE495E" w:rsidR="1E3A9228" w:rsidRDefault="00351C50" w14:paraId="0E062FBA" w14:textId="6E3F6761">
            <w:pPr>
              <w:rPr>
                <w:rFonts w:ascii="Arial" w:hAnsi="Arial" w:eastAsia="Arial" w:cs="Arial"/>
              </w:rPr>
            </w:pPr>
            <w:r w:rsidRPr="58C4F5B3" w:rsidR="7827B35E">
              <w:rPr>
                <w:rFonts w:ascii="Arial" w:hAnsi="Arial" w:eastAsia="Arial" w:cs="Arial"/>
              </w:rPr>
              <w:t>21-8</w:t>
            </w:r>
            <w:r w:rsidRPr="58C4F5B3" w:rsidR="00FE495E">
              <w:rPr>
                <w:rFonts w:ascii="Arial" w:hAnsi="Arial" w:eastAsia="Arial" w:cs="Arial"/>
              </w:rPr>
              <w:t>-2025</w:t>
            </w:r>
          </w:p>
        </w:tc>
      </w:tr>
      <w:tr w:rsidR="1E3A9228" w:rsidTr="58C4F5B3" w14:paraId="4F23B23E" w14:textId="77777777">
        <w:tc>
          <w:tcPr>
            <w:tcW w:w="2235" w:type="dxa"/>
            <w:tcBorders>
              <w:top w:val="nil"/>
              <w:left w:val="single" w:color="000000" w:themeColor="text1" w:sz="8" w:space="0"/>
              <w:bottom w:val="nil"/>
              <w:right w:val="nil"/>
            </w:tcBorders>
            <w:tcMar/>
          </w:tcPr>
          <w:p w:rsidR="1E3A9228" w:rsidRDefault="1E3A9228" w14:paraId="086AC114" w14:textId="64BEA968">
            <w:r w:rsidRPr="1E3A9228">
              <w:rPr>
                <w:rFonts w:ascii="Arial" w:hAnsi="Arial" w:eastAsia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color="000000" w:themeColor="text1" w:sz="8" w:space="0"/>
            </w:tcBorders>
            <w:tcMar/>
          </w:tcPr>
          <w:p w:rsidRPr="00FE495E" w:rsidR="1E3A9228" w:rsidP="00695CD3" w:rsidRDefault="3AF59DDE" w14:paraId="225AD9D0" w14:textId="5E450F34">
            <w:pPr>
              <w:rPr>
                <w:rFonts w:ascii="Arial" w:hAnsi="Arial" w:eastAsia="Arial" w:cs="Arial"/>
              </w:rPr>
            </w:pPr>
            <w:r w:rsidRPr="00FE495E">
              <w:rPr>
                <w:rFonts w:ascii="Arial" w:hAnsi="Arial" w:eastAsia="Arial" w:cs="Arial"/>
              </w:rPr>
              <w:t>Gebied Zee-Zevenaar - Onderhoud brandblusvoorzieningen emplacementen Havengebied</w:t>
            </w:r>
          </w:p>
        </w:tc>
      </w:tr>
      <w:tr w:rsidR="1E3A9228" w:rsidTr="58C4F5B3" w14:paraId="0BE2698F" w14:textId="77777777">
        <w:tc>
          <w:tcPr>
            <w:tcW w:w="223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nil"/>
            </w:tcBorders>
            <w:tcMar/>
          </w:tcPr>
          <w:p w:rsidR="1E3A9228" w:rsidRDefault="1E3A9228" w14:paraId="65C1D7E9" w14:textId="0B404ABB">
            <w:r w:rsidRPr="1E3A9228">
              <w:rPr>
                <w:rFonts w:ascii="Arial" w:hAnsi="Arial" w:eastAsia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Pr="00FE495E" w:rsidR="1E3A9228" w:rsidRDefault="00FE495E" w14:paraId="1658D85D" w14:textId="265682B6">
            <w:pPr>
              <w:rPr>
                <w:rFonts w:ascii="Arial" w:hAnsi="Arial" w:eastAsia="Arial" w:cs="Arial"/>
              </w:rPr>
            </w:pPr>
            <w:r w:rsidRPr="00FE495E">
              <w:rPr>
                <w:rFonts w:ascii="Arial" w:hAnsi="Arial" w:eastAsia="Arial" w:cs="Arial"/>
              </w:rPr>
              <w:t>518386</w:t>
            </w:r>
          </w:p>
        </w:tc>
      </w:tr>
    </w:tbl>
    <w:p w:rsidR="3A1C35A2" w:rsidRDefault="3A1C35A2" w14:paraId="439E6F88" w14:textId="30119B73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2AF7E76" w14:textId="2FC1B3B6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B0D9269" w14:textId="10C7A0AE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D19AA96" w14:textId="522AD423">
      <w:r w:rsidRPr="1E3A9228">
        <w:rPr>
          <w:rFonts w:ascii="Arial" w:hAnsi="Arial" w:eastAsia="Arial" w:cs="Arial"/>
          <w:b/>
          <w:bCs/>
          <w:sz w:val="24"/>
          <w:szCs w:val="24"/>
        </w:rPr>
        <w:t>Aan de gegadigden worden de volgende inlichtingen verstrekt:</w:t>
      </w:r>
    </w:p>
    <w:p w:rsidR="3A1C35A2" w:rsidRDefault="3A1C35A2" w14:paraId="0F74F217" w14:textId="7B8CF5FD">
      <w:r>
        <w:br/>
      </w:r>
      <w:r>
        <w:br/>
      </w:r>
    </w:p>
    <w:p w:rsidR="3A1C35A2" w:rsidP="1E3A9228" w:rsidRDefault="3A1C35A2" w14:paraId="2412957C" w14:textId="4641E391">
      <w:pPr>
        <w:pStyle w:val="Lijstalinea"/>
        <w:numPr>
          <w:ilvl w:val="0"/>
          <w:numId w:val="2"/>
        </w:numPr>
        <w:rPr>
          <w:rFonts w:ascii="Arial" w:hAnsi="Arial" w:eastAsia="Arial" w:cs="Arial"/>
          <w:b/>
          <w:bCs/>
        </w:rPr>
      </w:pPr>
      <w:r w:rsidRPr="1E3A9228">
        <w:rPr>
          <w:rFonts w:ascii="Arial" w:hAnsi="Arial" w:eastAsia="Arial" w:cs="Arial"/>
          <w:b/>
          <w:bCs/>
        </w:rPr>
        <w:t>Wijzigingen op initiatief van ProRail</w:t>
      </w:r>
    </w:p>
    <w:p w:rsidR="3A1C35A2" w:rsidRDefault="3A1C35A2" w14:paraId="2DF60B0F" w14:textId="225568D6">
      <w:r w:rsidRPr="58C4F5B3" w:rsidR="3A1C35A2">
        <w:rPr>
          <w:rFonts w:ascii="Arial" w:hAnsi="Arial" w:eastAsia="Arial" w:cs="Arial"/>
        </w:rPr>
        <w:t xml:space="preserve"> </w:t>
      </w:r>
    </w:p>
    <w:p w:rsidR="62AE38CE" w:rsidP="58C4F5B3" w:rsidRDefault="62AE38CE" w14:paraId="2FE1B77D" w14:textId="12D408D7">
      <w:pPr>
        <w:pStyle w:val="Lijstalinea"/>
        <w:numPr>
          <w:ilvl w:val="0"/>
          <w:numId w:val="15"/>
        </w:numPr>
        <w:suppressLineNumbers w:val="0"/>
        <w:bidi w:val="0"/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</w:rPr>
      </w:pPr>
      <w:r w:rsidRPr="58C4F5B3" w:rsidR="62AE38CE">
        <w:rPr>
          <w:rFonts w:ascii="Arial" w:hAnsi="Arial" w:eastAsia="Arial" w:cs="Arial"/>
        </w:rPr>
        <w:t xml:space="preserve">Vraag 3 is opnieuw beantwoord, deze is nu opgenomen als vraag 110. Het antwoord op vraag 3 vervalt. </w:t>
      </w:r>
    </w:p>
    <w:p w:rsidR="3A1C35A2" w:rsidP="58C4F5B3" w:rsidRDefault="3A1C35A2" w14:paraId="02ED89CE" w14:textId="7038AD16">
      <w:pPr>
        <w:pStyle w:val="Lijstalinea"/>
        <w:numPr>
          <w:ilvl w:val="0"/>
          <w:numId w:val="15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</w:rPr>
      </w:pPr>
      <w:r w:rsidRPr="58C4F5B3" w:rsidR="670FB5F1">
        <w:rPr>
          <w:rFonts w:ascii="Arial" w:hAnsi="Arial" w:eastAsia="Arial" w:cs="Arial"/>
        </w:rPr>
        <w:t>Vraag 10 is opnieuw beantwoord, deze is nu opgenomen als vraag 111. Het antwoord op vraag 3 vervalt.</w:t>
      </w:r>
    </w:p>
    <w:p w:rsidR="3A1C35A2" w:rsidP="58C4F5B3" w:rsidRDefault="3A1C35A2" w14:paraId="7A935A4F" w14:textId="042B21CC">
      <w:pPr>
        <w:pStyle w:val="Lijstalinea"/>
        <w:numPr>
          <w:ilvl w:val="0"/>
          <w:numId w:val="15"/>
        </w:numPr>
        <w:suppressLineNumbers w:val="0"/>
        <w:bidi w:val="0"/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</w:rPr>
      </w:pPr>
      <w:r w:rsidRPr="58C4F5B3" w:rsidR="670FB5F1">
        <w:rPr>
          <w:rFonts w:ascii="Arial" w:hAnsi="Arial" w:eastAsia="Arial" w:cs="Arial"/>
        </w:rPr>
        <w:t>Vraag 12 is opnieuw beantwoord, deze is nu opgenomen als vraag 112. Het antwoord op vraag 12 vervalt.</w:t>
      </w:r>
    </w:p>
    <w:p w:rsidR="3A1C35A2" w:rsidP="58C4F5B3" w:rsidRDefault="3A1C35A2" w14:paraId="37A39818" w14:textId="19FA7F2D">
      <w:pPr>
        <w:pStyle w:val="Lijstalinea"/>
        <w:numPr>
          <w:ilvl w:val="0"/>
          <w:numId w:val="15"/>
        </w:numPr>
        <w:suppressLineNumbers w:val="0"/>
        <w:bidi w:val="0"/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</w:rPr>
      </w:pPr>
      <w:r w:rsidRPr="58C4F5B3" w:rsidR="670FB5F1">
        <w:rPr>
          <w:rFonts w:ascii="Arial" w:hAnsi="Arial" w:eastAsia="Arial" w:cs="Arial"/>
        </w:rPr>
        <w:t>Vraag 50 is opnieuw beantwoord, deze is nu opgenomen als vraag 110. Het antwoord op vraag 50 vervalt.</w:t>
      </w:r>
    </w:p>
    <w:p w:rsidR="3A1C35A2" w:rsidP="58C4F5B3" w:rsidRDefault="3A1C35A2" w14:paraId="11BC78FA" w14:textId="29336E53">
      <w:pPr>
        <w:pStyle w:val="Lijstalinea"/>
        <w:numPr>
          <w:ilvl w:val="0"/>
          <w:numId w:val="15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</w:rPr>
      </w:pPr>
      <w:r w:rsidRPr="58C4F5B3" w:rsidR="670FB5F1">
        <w:rPr>
          <w:rFonts w:ascii="Arial" w:hAnsi="Arial" w:eastAsia="Arial" w:cs="Arial"/>
        </w:rPr>
        <w:t xml:space="preserve">Daarnaast is de raamovereenkomst volledig gemaakt en bijgevoegd. </w:t>
      </w:r>
    </w:p>
    <w:p w:rsidR="3A1C35A2" w:rsidP="58C4F5B3" w:rsidRDefault="3A1C35A2" w14:paraId="0FACB5EC" w14:textId="2D869B06">
      <w:pPr>
        <w:rPr>
          <w:rFonts w:ascii="Arial" w:hAnsi="Arial" w:eastAsia="Arial" w:cs="Arial"/>
          <w:color w:val="0000FF"/>
        </w:rPr>
      </w:pPr>
    </w:p>
    <w:p w:rsidR="3A1C35A2" w:rsidRDefault="3A1C35A2" w14:paraId="6733718C" w14:textId="5249A3F6">
      <w:r w:rsidRPr="1E3A9228">
        <w:rPr>
          <w:rFonts w:ascii="Arial" w:hAnsi="Arial" w:eastAsia="Arial" w:cs="Arial"/>
        </w:rPr>
        <w:t xml:space="preserve"> </w:t>
      </w:r>
    </w:p>
    <w:p w:rsidR="3A1C35A2" w:rsidP="1E3A9228" w:rsidRDefault="3A1C35A2" w14:paraId="3F2F6BEE" w14:textId="01CD3396">
      <w:pPr>
        <w:pStyle w:val="Lijstalinea"/>
        <w:numPr>
          <w:ilvl w:val="0"/>
          <w:numId w:val="2"/>
        </w:numPr>
        <w:rPr>
          <w:rFonts w:ascii="Arial" w:hAnsi="Arial" w:eastAsia="Arial" w:cs="Arial"/>
          <w:b/>
          <w:bCs/>
        </w:rPr>
      </w:pPr>
      <w:r w:rsidRPr="1E3A9228">
        <w:rPr>
          <w:rFonts w:ascii="Arial" w:hAnsi="Arial" w:eastAsia="Arial" w:cs="Arial"/>
          <w:b/>
          <w:bCs/>
        </w:rPr>
        <w:t>Beantwoording van de vragen</w:t>
      </w:r>
    </w:p>
    <w:p w:rsidR="3A1C35A2" w:rsidRDefault="3A1C35A2" w14:paraId="28E5FF07" w14:textId="2A4AEBB9">
      <w:r w:rsidRPr="1E3A9228">
        <w:rPr>
          <w:rFonts w:ascii="Arial" w:hAnsi="Arial" w:eastAsia="Arial" w:cs="Arial"/>
          <w:b/>
          <w:bCs/>
        </w:rPr>
        <w:t xml:space="preserve"> </w:t>
      </w:r>
    </w:p>
    <w:p w:rsidRPr="00EC1D39" w:rsidR="3A1C35A2" w:rsidRDefault="3A1C35A2" w14:paraId="4752BE9C" w14:textId="31768729">
      <w:r w:rsidRPr="00EC1D39">
        <w:rPr>
          <w:rFonts w:ascii="Arial" w:hAnsi="Arial" w:eastAsia="Arial" w:cs="Arial"/>
        </w:rPr>
        <w:t>De beantwoording van de gestelde vragen is opgenomen als bijlage bij deze Nota van Inlichtingen.</w:t>
      </w:r>
    </w:p>
    <w:p w:rsidRPr="00EC1D39" w:rsidR="3A1C35A2" w:rsidRDefault="3A1C35A2" w14:paraId="5B35B5BD" w14:textId="432B15C1">
      <w:r w:rsidRPr="00EC1D39">
        <w:rPr>
          <w:rFonts w:ascii="Arial" w:hAnsi="Arial" w:eastAsia="Arial" w:cs="Arial"/>
        </w:rPr>
        <w:t xml:space="preserve"> </w:t>
      </w:r>
    </w:p>
    <w:p w:rsidRPr="00EC1D39" w:rsidR="3A1C35A2" w:rsidRDefault="3A1C35A2" w14:paraId="22A1A5F4" w14:textId="153163A7">
      <w:r w:rsidRPr="00EC1D39">
        <w:rPr>
          <w:rFonts w:ascii="Arial" w:hAnsi="Arial" w:eastAsia="Arial" w:cs="Arial"/>
          <w:b/>
          <w:bCs/>
        </w:rPr>
        <w:t xml:space="preserve"> </w:t>
      </w:r>
    </w:p>
    <w:p w:rsidRPr="00EC1D39" w:rsidR="3A1C35A2" w:rsidP="1E3A9228" w:rsidRDefault="3A1C35A2" w14:paraId="1E804BE1" w14:textId="28597A22">
      <w:pPr>
        <w:pStyle w:val="Lijstalinea"/>
        <w:numPr>
          <w:ilvl w:val="0"/>
          <w:numId w:val="2"/>
        </w:numPr>
        <w:rPr>
          <w:rFonts w:ascii="Arial" w:hAnsi="Arial" w:eastAsia="Arial" w:cs="Arial"/>
          <w:b/>
          <w:bCs/>
        </w:rPr>
      </w:pPr>
      <w:r w:rsidRPr="00EC1D39">
        <w:rPr>
          <w:rFonts w:ascii="Arial" w:hAnsi="Arial" w:eastAsia="Arial" w:cs="Arial"/>
          <w:b/>
          <w:bCs/>
        </w:rPr>
        <w:t>Gewijzigde en nieuwe documenten</w:t>
      </w:r>
      <w:r w:rsidRPr="00EC1D39">
        <w:rPr>
          <w:rStyle w:val="Voetnootmarkering"/>
          <w:rFonts w:ascii="Arial" w:hAnsi="Arial" w:eastAsia="Arial" w:cs="Arial"/>
          <w:b/>
          <w:bCs/>
        </w:rPr>
        <w:footnoteReference w:id="1"/>
      </w:r>
    </w:p>
    <w:p w:rsidRPr="00EC1D39" w:rsidR="3A1C35A2" w:rsidRDefault="3A1C35A2" w14:paraId="754CD1E9" w14:textId="50B16FFA">
      <w:r w:rsidRPr="00EC1D39">
        <w:rPr>
          <w:rFonts w:ascii="Arial" w:hAnsi="Arial" w:eastAsia="Arial" w:cs="Arial"/>
        </w:rPr>
        <w:t xml:space="preserve"> </w:t>
      </w:r>
    </w:p>
    <w:p w:rsidRPr="00EC1D39" w:rsidR="00B2511D" w:rsidP="1E3A9228" w:rsidRDefault="00B2511D" w14:paraId="21FAA8E1" w14:textId="4C93E308">
      <w:pPr>
        <w:pStyle w:val="Lijstalinea"/>
        <w:numPr>
          <w:ilvl w:val="0"/>
          <w:numId w:val="1"/>
        </w:numPr>
        <w:rPr>
          <w:rFonts w:ascii="Arial" w:hAnsi="Arial" w:eastAsia="Arial" w:cs="Arial"/>
        </w:rPr>
      </w:pPr>
      <w:r w:rsidRPr="58C4F5B3" w:rsidR="00B2511D">
        <w:rPr>
          <w:rFonts w:ascii="Arial" w:hAnsi="Arial" w:eastAsia="Arial" w:cs="Arial"/>
        </w:rPr>
        <w:t xml:space="preserve">TN518386 - Nota van Inlichtingen </w:t>
      </w:r>
      <w:r w:rsidRPr="58C4F5B3" w:rsidR="0D6CBF4E">
        <w:rPr>
          <w:rFonts w:ascii="Arial" w:hAnsi="Arial" w:eastAsia="Arial" w:cs="Arial"/>
        </w:rPr>
        <w:t>3</w:t>
      </w:r>
    </w:p>
    <w:p w:rsidR="0D6CBF4E" w:rsidP="58C4F5B3" w:rsidRDefault="0D6CBF4E" w14:paraId="74CF592C" w14:textId="3DA83575">
      <w:pPr>
        <w:pStyle w:val="Lijstalinea"/>
        <w:numPr>
          <w:ilvl w:val="0"/>
          <w:numId w:val="1"/>
        </w:numPr>
        <w:rPr>
          <w:rFonts w:ascii="Arial" w:hAnsi="Arial" w:eastAsia="Arial" w:cs="Arial"/>
        </w:rPr>
      </w:pPr>
      <w:r w:rsidRPr="58C4F5B3" w:rsidR="0D6CBF4E">
        <w:rPr>
          <w:rFonts w:ascii="Arial" w:hAnsi="Arial" w:eastAsia="Arial" w:cs="Arial"/>
        </w:rPr>
        <w:t>(CONCEPT) Raamovereenkomst Onderhoudsdiensten Blusvoorzieningen ZZ</w:t>
      </w:r>
    </w:p>
    <w:p w:rsidR="58C4F5B3" w:rsidP="58C4F5B3" w:rsidRDefault="58C4F5B3" w14:paraId="33DD8299" w14:textId="339D96AF">
      <w:pPr>
        <w:pStyle w:val="Standaard"/>
        <w:ind w:left="708"/>
        <w:rPr>
          <w:rFonts w:ascii="Arial" w:hAnsi="Arial" w:eastAsia="Arial" w:cs="Arial"/>
        </w:rPr>
      </w:pPr>
    </w:p>
    <w:p w:rsidR="1E3A9228" w:rsidP="1E3A9228" w:rsidRDefault="1E3A9228" w14:paraId="3A3BF268" w14:textId="2014E88B">
      <w:pPr>
        <w:rPr>
          <w:rFonts w:ascii="Arial" w:hAnsi="Arial" w:eastAsia="Arial" w:cs="Arial"/>
        </w:rPr>
      </w:pPr>
    </w:p>
    <w:sectPr w:rsidR="1E3A9228" w:rsidSect="005B42DA">
      <w:headerReference w:type="default" r:id="rId12"/>
      <w:footerReference w:type="default" r:id="rId13"/>
      <w:pgSz w:w="11906" w:h="16838" w:orient="portrait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4135" w:rsidP="00584B64" w:rsidRDefault="005F4135" w14:paraId="3BB2CFEC" w14:textId="77777777">
      <w:r>
        <w:separator/>
      </w:r>
    </w:p>
  </w:endnote>
  <w:endnote w:type="continuationSeparator" w:id="0">
    <w:p w:rsidR="005F4135" w:rsidP="00584B64" w:rsidRDefault="005F4135" w14:paraId="76F43BF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4DE8" w:rsidP="00F63692" w:rsidRDefault="00CB4DE8" w14:paraId="5EC93F2C" w14:textId="77777777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:rsidRPr="00F049FE" w:rsidR="006D1047" w:rsidP="00CB4DE8" w:rsidRDefault="006D1047" w14:paraId="5EC93F2D" w14:textId="3E85EE1A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 w:rsidR="00EB47E0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 w:rsidR="00EB47E0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Pr="00F049FE" w:rsidR="00EB47E0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Pr="00CB2057" w:rsid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:rsidR="00584B64" w:rsidP="00544620" w:rsidRDefault="00584B64" w14:paraId="5EC93F2E" w14:textId="77777777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:rsidR="00584B64" w:rsidRDefault="00584B64" w14:paraId="5EC93F2F" w14:textId="77777777">
    <w:pPr>
      <w:pStyle w:val="Voettekst"/>
    </w:pPr>
  </w:p>
  <w:p w:rsidR="00584B64" w:rsidRDefault="00584B64" w14:paraId="5EC93F30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4135" w:rsidP="00584B64" w:rsidRDefault="005F4135" w14:paraId="51FEEC23" w14:textId="77777777">
      <w:r>
        <w:separator/>
      </w:r>
    </w:p>
  </w:footnote>
  <w:footnote w:type="continuationSeparator" w:id="0">
    <w:p w:rsidR="005F4135" w:rsidP="00584B64" w:rsidRDefault="005F4135" w14:paraId="48A28907" w14:textId="77777777">
      <w:r>
        <w:continuationSeparator/>
      </w:r>
    </w:p>
  </w:footnote>
  <w:footnote w:id="1">
    <w:p w:rsidR="1E3A9228" w:rsidP="1E3A9228" w:rsidRDefault="1E3A9228" w14:paraId="15A64229" w14:textId="4A22600C">
      <w:pPr>
        <w:pStyle w:val="Voetnoottekst"/>
        <w:rPr>
          <w:rFonts w:ascii="Arial" w:hAnsi="Arial" w:eastAsia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proofErr w:type="gramStart"/>
      <w:r w:rsidRPr="1E3A9228">
        <w:rPr>
          <w:rFonts w:ascii="Arial" w:hAnsi="Arial" w:eastAsia="Arial" w:cs="Arial"/>
          <w:color w:val="808080" w:themeColor="background1" w:themeShade="80"/>
          <w:sz w:val="16"/>
          <w:szCs w:val="16"/>
        </w:rPr>
        <w:t>Indien</w:t>
      </w:r>
      <w:proofErr w:type="gramEnd"/>
      <w:r w:rsidRPr="1E3A9228">
        <w:rPr>
          <w:rFonts w:ascii="Arial" w:hAnsi="Arial" w:eastAsia="Arial" w:cs="Arial"/>
          <w:color w:val="808080" w:themeColor="background1" w:themeShade="80"/>
          <w:sz w:val="16"/>
          <w:szCs w:val="16"/>
        </w:rPr>
        <w:t xml:space="preserve">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1047" w:rsidP="006D1047" w:rsidRDefault="006D1047" w14:paraId="5EC93F2B" w14:textId="7777777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3">
    <w:nsid w:val="f212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hint="default" w:ascii="Symbol" w:hAnsi="Symbol" w:eastAsia="Times New Roman" w:cs="Aria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5">
    <w:abstractNumId w:val="13"/>
  </w:num>
  <w:num w:numId="1" w16cid:durableId="1211571221">
    <w:abstractNumId w:val="11"/>
  </w:num>
  <w:num w:numId="2" w16cid:durableId="2035225151">
    <w:abstractNumId w:val="10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2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trackRevisions w:val="false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A50F9"/>
    <w:rsid w:val="000F475D"/>
    <w:rsid w:val="000F4B2A"/>
    <w:rsid w:val="00157576"/>
    <w:rsid w:val="00161615"/>
    <w:rsid w:val="00161F6D"/>
    <w:rsid w:val="00162692"/>
    <w:rsid w:val="0017797D"/>
    <w:rsid w:val="001B588E"/>
    <w:rsid w:val="001B5F51"/>
    <w:rsid w:val="001C450A"/>
    <w:rsid w:val="001C56CC"/>
    <w:rsid w:val="001E47C9"/>
    <w:rsid w:val="001E55CE"/>
    <w:rsid w:val="001F3CED"/>
    <w:rsid w:val="001F45FE"/>
    <w:rsid w:val="002149C5"/>
    <w:rsid w:val="00215A68"/>
    <w:rsid w:val="00233516"/>
    <w:rsid w:val="00237D82"/>
    <w:rsid w:val="002412BC"/>
    <w:rsid w:val="002707E8"/>
    <w:rsid w:val="00283673"/>
    <w:rsid w:val="002B1CD9"/>
    <w:rsid w:val="002B26D6"/>
    <w:rsid w:val="002C3576"/>
    <w:rsid w:val="002C5FF2"/>
    <w:rsid w:val="002E7B90"/>
    <w:rsid w:val="00320681"/>
    <w:rsid w:val="00351C50"/>
    <w:rsid w:val="00357014"/>
    <w:rsid w:val="003A5203"/>
    <w:rsid w:val="003B75B3"/>
    <w:rsid w:val="003B7BCC"/>
    <w:rsid w:val="003D31C2"/>
    <w:rsid w:val="003F05A0"/>
    <w:rsid w:val="00432A0C"/>
    <w:rsid w:val="00435257"/>
    <w:rsid w:val="00474468"/>
    <w:rsid w:val="004825C4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5F4135"/>
    <w:rsid w:val="005F7DFC"/>
    <w:rsid w:val="00602D37"/>
    <w:rsid w:val="006163D1"/>
    <w:rsid w:val="0063506A"/>
    <w:rsid w:val="006542A6"/>
    <w:rsid w:val="00677957"/>
    <w:rsid w:val="00695CD3"/>
    <w:rsid w:val="006B4F8D"/>
    <w:rsid w:val="006D1047"/>
    <w:rsid w:val="006D29DC"/>
    <w:rsid w:val="00702F14"/>
    <w:rsid w:val="00711A05"/>
    <w:rsid w:val="007350AE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8C5D54"/>
    <w:rsid w:val="00930DD3"/>
    <w:rsid w:val="0097393C"/>
    <w:rsid w:val="00976152"/>
    <w:rsid w:val="009F1A3F"/>
    <w:rsid w:val="00A03C9B"/>
    <w:rsid w:val="00A54B3E"/>
    <w:rsid w:val="00A560D5"/>
    <w:rsid w:val="00A872FE"/>
    <w:rsid w:val="00A874D2"/>
    <w:rsid w:val="00AB5DD4"/>
    <w:rsid w:val="00AC4ED9"/>
    <w:rsid w:val="00AD2F12"/>
    <w:rsid w:val="00AE18AF"/>
    <w:rsid w:val="00AE3EC3"/>
    <w:rsid w:val="00AF4D66"/>
    <w:rsid w:val="00B07256"/>
    <w:rsid w:val="00B23640"/>
    <w:rsid w:val="00B2511D"/>
    <w:rsid w:val="00B532E0"/>
    <w:rsid w:val="00B94518"/>
    <w:rsid w:val="00BC5C2E"/>
    <w:rsid w:val="00BD72EB"/>
    <w:rsid w:val="00C45C24"/>
    <w:rsid w:val="00C81D0F"/>
    <w:rsid w:val="00C979BE"/>
    <w:rsid w:val="00CB2057"/>
    <w:rsid w:val="00CB4DE8"/>
    <w:rsid w:val="00CB5B23"/>
    <w:rsid w:val="00CC04BB"/>
    <w:rsid w:val="00CD15A3"/>
    <w:rsid w:val="00D15E58"/>
    <w:rsid w:val="00D21A39"/>
    <w:rsid w:val="00D2292A"/>
    <w:rsid w:val="00D61622"/>
    <w:rsid w:val="00DD284E"/>
    <w:rsid w:val="00E00546"/>
    <w:rsid w:val="00E04127"/>
    <w:rsid w:val="00E27296"/>
    <w:rsid w:val="00E659C5"/>
    <w:rsid w:val="00E92662"/>
    <w:rsid w:val="00EA4336"/>
    <w:rsid w:val="00EB0A56"/>
    <w:rsid w:val="00EB47E0"/>
    <w:rsid w:val="00EB4ADA"/>
    <w:rsid w:val="00EC1D39"/>
    <w:rsid w:val="00EE40B4"/>
    <w:rsid w:val="00F049FE"/>
    <w:rsid w:val="00F05E45"/>
    <w:rsid w:val="00F07FE6"/>
    <w:rsid w:val="00F157E7"/>
    <w:rsid w:val="00F63692"/>
    <w:rsid w:val="00F97476"/>
    <w:rsid w:val="00FD4BE7"/>
    <w:rsid w:val="00FE495E"/>
    <w:rsid w:val="01070C28"/>
    <w:rsid w:val="041AF00F"/>
    <w:rsid w:val="06A7AEDE"/>
    <w:rsid w:val="0D6CBF4E"/>
    <w:rsid w:val="172278ED"/>
    <w:rsid w:val="18BBE972"/>
    <w:rsid w:val="1AF935A9"/>
    <w:rsid w:val="1B7AEFF3"/>
    <w:rsid w:val="1E3A9228"/>
    <w:rsid w:val="2198C06A"/>
    <w:rsid w:val="2B0C21EF"/>
    <w:rsid w:val="2B3EA746"/>
    <w:rsid w:val="304CAAD8"/>
    <w:rsid w:val="30A688D1"/>
    <w:rsid w:val="355DF86F"/>
    <w:rsid w:val="367F5B06"/>
    <w:rsid w:val="38FAAE2F"/>
    <w:rsid w:val="39E81EA2"/>
    <w:rsid w:val="3A1C35A2"/>
    <w:rsid w:val="3AF59DDE"/>
    <w:rsid w:val="4553321A"/>
    <w:rsid w:val="4C9FE36D"/>
    <w:rsid w:val="4EE2C071"/>
    <w:rsid w:val="52F5FC94"/>
    <w:rsid w:val="54349FFE"/>
    <w:rsid w:val="58C4F5B3"/>
    <w:rsid w:val="5A6DC2CE"/>
    <w:rsid w:val="60DF2913"/>
    <w:rsid w:val="617A4248"/>
    <w:rsid w:val="62AE38CE"/>
    <w:rsid w:val="63A2F2F5"/>
    <w:rsid w:val="670FB5F1"/>
    <w:rsid w:val="719F8AAF"/>
    <w:rsid w:val="7827B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7601DD4D-5882-4479-9B45-101EC236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styleId="Kop1Char" w:customStyle="1">
    <w:name w:val="Kop 1 Char"/>
    <w:basedOn w:val="Standaardalinea-lettertype"/>
    <w:link w:val="Kop1"/>
    <w:uiPriority w:val="9"/>
    <w:rsid w:val="00757DE3"/>
    <w:rPr>
      <w:rFonts w:ascii="Cambria" w:hAnsi="Cambria" w:eastAsia="Times New Roman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145C729404C6498C50CB2EF663C176" ma:contentTypeVersion="17" ma:contentTypeDescription="Create a new document." ma:contentTypeScope="" ma:versionID="5c4ee2ae32b62d79e26c48e05b90a3eb">
  <xsd:schema xmlns:xsd="http://www.w3.org/2001/XMLSchema" xmlns:xs="http://www.w3.org/2001/XMLSchema" xmlns:p="http://schemas.microsoft.com/office/2006/metadata/properties" xmlns:ns2="feef5865-a982-42aa-8640-9d4286765ef6" xmlns:ns3="22cb44f2-d71b-4ad6-ad3b-1e182296e40c" xmlns:ns4="e404ff38-d207-476b-8f08-da6a561debb7" targetNamespace="http://schemas.microsoft.com/office/2006/metadata/properties" ma:root="true" ma:fieldsID="fdc5abd72fdecad6ca31d4c760c9736c" ns2:_="" ns3:_="" ns4:_="">
    <xsd:import namespace="feef5865-a982-42aa-8640-9d4286765ef6"/>
    <xsd:import namespace="22cb44f2-d71b-4ad6-ad3b-1e182296e40c"/>
    <xsd:import namespace="e404ff38-d207-476b-8f08-da6a561deb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c5bf3630-9e2a-4ec6-8868-e910f0f119b3}" ma:internalName="TaxCatchAll" ma:showField="CatchAllData" ma:web="e404ff38-d207-476b-8f08-da6a561de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b44f2-d71b-4ad6-ad3b-1e182296e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4ff38-d207-476b-8f08-da6a561d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SharedWithUsers xmlns="e404ff38-d207-476b-8f08-da6a561debb7">
      <UserInfo>
        <DisplayName>Bronswijk, P.G. (Menno)</DisplayName>
        <AccountId>67</AccountId>
        <AccountType/>
      </UserInfo>
    </SharedWithUsers>
    <lcf76f155ced4ddcb4097134ff3c332f xmlns="22cb44f2-d71b-4ad6-ad3b-1e182296e40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606B5-1998-4A23-8FA2-E5C052D03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22cb44f2-d71b-4ad6-ad3b-1e182296e40c"/>
    <ds:schemaRef ds:uri="e404ff38-d207-476b-8f08-da6a561d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http://purl.org/dc/terms/"/>
    <ds:schemaRef ds:uri="22cb44f2-d71b-4ad6-ad3b-1e182296e40c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e404ff38-d207-476b-8f08-da6a561debb7"/>
    <ds:schemaRef ds:uri="feef5865-a982-42aa-8640-9d4286765ef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5.3.5.1 Nota van Inlichtingen</dc:title>
  <dc:subject/>
  <dc:creator>simone.hooplot</dc:creator>
  <keywords>nota van inlichtingen</keywords>
  <lastModifiedBy>Witjes, J. (Joost)</lastModifiedBy>
  <revision>24</revision>
  <lastPrinted>2011-05-23T23:49:00.0000000Z</lastPrinted>
  <dcterms:created xsi:type="dcterms:W3CDTF">2024-11-20T00:31:00.0000000Z</dcterms:created>
  <dcterms:modified xsi:type="dcterms:W3CDTF">2025-08-21T18:41:20.9290571Z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0x0101008E145C729404C6498C50CB2EF663C176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MediaServiceImageTags">
    <vt:lpwstr/>
  </property>
</Properties>
</file>